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8151F2" w:rsidP="007B1F41">
      <w:pPr>
        <w:jc w:val="center"/>
        <w:rPr>
          <w:rFonts w:ascii="Times New Roman" w:hAnsi="Times New Roman"/>
          <w:b/>
          <w:sz w:val="24"/>
          <w:szCs w:val="24"/>
        </w:rPr>
      </w:pPr>
      <w:bookmarkStart w:id="0" w:name="_GoBack"/>
      <w:bookmarkEnd w:id="0"/>
      <w:r>
        <w:rPr>
          <w:rFonts w:ascii="Times New Roman" w:hAnsi="Times New Roman"/>
          <w:b/>
          <w:sz w:val="24"/>
          <w:szCs w:val="24"/>
        </w:rPr>
        <w:t>Slavery</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Pr="00994FBD" w:rsidRDefault="007B1F41" w:rsidP="007B1F41">
      <w:pPr>
        <w:spacing w:line="240" w:lineRule="auto"/>
        <w:jc w:val="both"/>
        <w:rPr>
          <w:rFonts w:ascii="Times New Roman" w:hAnsi="Times New Roman"/>
          <w:b/>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Attached to this handout is a DBQ that asks you the following question:</w:t>
      </w:r>
      <w:r w:rsidRPr="00994FBD">
        <w:rPr>
          <w:rFonts w:ascii="Times New Roman" w:hAnsi="Times New Roman"/>
          <w:b/>
          <w:sz w:val="24"/>
          <w:szCs w:val="24"/>
        </w:rPr>
        <w:t xml:space="preserve"> “</w:t>
      </w:r>
      <w:r w:rsidR="008151F2" w:rsidRPr="00994FBD">
        <w:rPr>
          <w:rFonts w:ascii="Times New Roman" w:hAnsi="Times New Roman"/>
          <w:sz w:val="24"/>
          <w:szCs w:val="24"/>
        </w:rPr>
        <w:t>How successful were anti-slavery organizations during the 1830s?</w:t>
      </w:r>
      <w:r w:rsidRPr="00994FBD">
        <w:rPr>
          <w:rFonts w:ascii="Times New Roman" w:hAnsi="Times New Roman"/>
          <w:b/>
          <w:sz w:val="24"/>
          <w:szCs w:val="24"/>
        </w:rPr>
        <w:t xml:space="preserve">” </w:t>
      </w:r>
      <w:r w:rsidR="00994FBD" w:rsidRPr="00994FBD">
        <w:rPr>
          <w:rFonts w:ascii="Times New Roman" w:hAnsi="Times New Roman"/>
          <w:sz w:val="24"/>
          <w:szCs w:val="24"/>
        </w:rPr>
        <w:t>Pick 6 of those 8</w:t>
      </w:r>
      <w:r w:rsidRPr="00994FBD">
        <w:rPr>
          <w:rFonts w:ascii="Times New Roman" w:hAnsi="Times New Roman"/>
          <w:sz w:val="24"/>
          <w:szCs w:val="24"/>
        </w:rPr>
        <w:t xml:space="preserve"> documents and complete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340"/>
        <w:gridCol w:w="6588"/>
      </w:tblGrid>
      <w:tr w:rsidR="007B1F41" w:rsidRPr="00A72A49" w:rsidTr="00CC7896">
        <w:tc>
          <w:tcPr>
            <w:tcW w:w="648" w:type="dxa"/>
          </w:tcPr>
          <w:p w:rsidR="007B1F41" w:rsidRDefault="007B1F41" w:rsidP="00690EC9">
            <w:pPr>
              <w:spacing w:after="0" w:line="240" w:lineRule="auto"/>
              <w:jc w:val="center"/>
              <w:rPr>
                <w:rFonts w:ascii="Times New Roman" w:hAnsi="Times New Roman"/>
                <w:b/>
                <w:sz w:val="24"/>
                <w:szCs w:val="24"/>
              </w:rPr>
            </w:pPr>
          </w:p>
          <w:p w:rsidR="007B1F41" w:rsidRPr="00A72A49" w:rsidRDefault="007B1F41"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2340" w:type="dxa"/>
          </w:tcPr>
          <w:p w:rsidR="007B1F41" w:rsidRPr="00CC7896" w:rsidRDefault="006E7BAE" w:rsidP="00690EC9">
            <w:pPr>
              <w:spacing w:after="0" w:line="240" w:lineRule="auto"/>
              <w:jc w:val="center"/>
              <w:rPr>
                <w:rFonts w:ascii="Times New Roman" w:hAnsi="Times New Roman"/>
                <w:b/>
                <w:sz w:val="20"/>
                <w:szCs w:val="20"/>
              </w:rPr>
            </w:pPr>
            <w:r w:rsidRPr="00CC7896">
              <w:rPr>
                <w:rFonts w:ascii="Times New Roman" w:hAnsi="Times New Roman"/>
                <w:b/>
                <w:sz w:val="20"/>
                <w:szCs w:val="20"/>
              </w:rPr>
              <w:t>Does This Doc Suggest Anti-Slavery Organizations Were Successful? (Yes or No?)</w:t>
            </w:r>
          </w:p>
        </w:tc>
        <w:tc>
          <w:tcPr>
            <w:tcW w:w="6588" w:type="dxa"/>
          </w:tcPr>
          <w:p w:rsidR="007B1F41" w:rsidRPr="006E7BAE" w:rsidRDefault="006E7BAE" w:rsidP="008151F2">
            <w:pPr>
              <w:spacing w:after="0" w:line="240" w:lineRule="auto"/>
              <w:jc w:val="center"/>
              <w:rPr>
                <w:rFonts w:ascii="Times New Roman" w:hAnsi="Times New Roman"/>
                <w:b/>
              </w:rPr>
            </w:pPr>
            <w:r w:rsidRPr="006E7BAE">
              <w:rPr>
                <w:rFonts w:ascii="Times New Roman" w:hAnsi="Times New Roman"/>
                <w:b/>
              </w:rPr>
              <w:t xml:space="preserve">How Can You Tell? </w:t>
            </w:r>
            <w:r w:rsidR="007B1F41" w:rsidRPr="006E7BAE">
              <w:rPr>
                <w:rFonts w:ascii="Times New Roman" w:hAnsi="Times New Roman"/>
                <w:b/>
              </w:rPr>
              <w:t xml:space="preserve"> </w:t>
            </w: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E7BAE">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90EC9">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E7BAE">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Pr="00A72A49" w:rsidRDefault="007B1F41" w:rsidP="00690EC9">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7B1F41" w:rsidRPr="00A72A49" w:rsidTr="00CC7896">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234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6588" w:type="dxa"/>
          </w:tcPr>
          <w:p w:rsidR="007B1F41" w:rsidRPr="00A72A49" w:rsidRDefault="007B1F41" w:rsidP="00CC7896">
            <w:pPr>
              <w:spacing w:after="0" w:line="240" w:lineRule="auto"/>
              <w:rPr>
                <w:rFonts w:ascii="Times New Roman" w:hAnsi="Times New Roman"/>
                <w:b/>
                <w:sz w:val="24"/>
                <w:szCs w:val="24"/>
              </w:rPr>
            </w:pPr>
          </w:p>
        </w:tc>
      </w:tr>
      <w:tr w:rsidR="0091246C" w:rsidRPr="00A72A49" w:rsidTr="00CC7896">
        <w:trPr>
          <w:trHeight w:val="1655"/>
        </w:trPr>
        <w:tc>
          <w:tcPr>
            <w:tcW w:w="648" w:type="dxa"/>
          </w:tcPr>
          <w:p w:rsidR="0091246C" w:rsidRPr="00A72A49" w:rsidRDefault="0091246C" w:rsidP="00690EC9">
            <w:pPr>
              <w:spacing w:after="0" w:line="240" w:lineRule="auto"/>
              <w:rPr>
                <w:rFonts w:ascii="Times New Roman" w:hAnsi="Times New Roman"/>
                <w:b/>
                <w:sz w:val="24"/>
                <w:szCs w:val="24"/>
              </w:rPr>
            </w:pPr>
          </w:p>
        </w:tc>
        <w:tc>
          <w:tcPr>
            <w:tcW w:w="2340" w:type="dxa"/>
          </w:tcPr>
          <w:p w:rsidR="0091246C" w:rsidRDefault="0091246C" w:rsidP="00690EC9">
            <w:pPr>
              <w:spacing w:after="0" w:line="240" w:lineRule="auto"/>
              <w:rPr>
                <w:rFonts w:ascii="Times New Roman" w:hAnsi="Times New Roman"/>
                <w:b/>
                <w:sz w:val="24"/>
                <w:szCs w:val="24"/>
              </w:rPr>
            </w:pPr>
          </w:p>
        </w:tc>
        <w:tc>
          <w:tcPr>
            <w:tcW w:w="6588" w:type="dxa"/>
          </w:tcPr>
          <w:p w:rsidR="0091246C" w:rsidRPr="00A72A49" w:rsidRDefault="0091246C" w:rsidP="00CC7896">
            <w:pPr>
              <w:spacing w:after="0" w:line="240" w:lineRule="auto"/>
              <w:rPr>
                <w:rFonts w:ascii="Times New Roman" w:hAnsi="Times New Roman"/>
                <w:b/>
                <w:sz w:val="24"/>
                <w:szCs w:val="24"/>
              </w:rPr>
            </w:pPr>
          </w:p>
        </w:tc>
      </w:tr>
    </w:tbl>
    <w:p w:rsidR="00994FBD" w:rsidRDefault="00994FBD" w:rsidP="00994FBD">
      <w:pPr>
        <w:jc w:val="both"/>
        <w:rPr>
          <w:rFonts w:ascii="Times New Roman" w:hAnsi="Times New Roman"/>
          <w:sz w:val="24"/>
          <w:szCs w:val="24"/>
          <w:u w:val="single"/>
        </w:rPr>
      </w:pPr>
    </w:p>
    <w:p w:rsidR="00CC7896" w:rsidRDefault="00CC7896" w:rsidP="00994FBD">
      <w:pPr>
        <w:jc w:val="both"/>
        <w:rPr>
          <w:rFonts w:ascii="Times New Roman" w:hAnsi="Times New Roman"/>
          <w:sz w:val="24"/>
          <w:szCs w:val="24"/>
          <w:u w:val="single"/>
        </w:rPr>
      </w:pPr>
    </w:p>
    <w:p w:rsidR="002E64D6" w:rsidRPr="00994FBD" w:rsidRDefault="00994FBD" w:rsidP="00994FBD">
      <w:pPr>
        <w:jc w:val="both"/>
        <w:rPr>
          <w:rFonts w:ascii="Times New Roman" w:hAnsi="Times New Roman"/>
          <w:sz w:val="24"/>
          <w:szCs w:val="24"/>
          <w:u w:val="single"/>
        </w:rPr>
      </w:pPr>
      <w:r w:rsidRPr="00994FBD">
        <w:rPr>
          <w:rFonts w:ascii="Times New Roman" w:hAnsi="Times New Roman"/>
          <w:sz w:val="24"/>
          <w:szCs w:val="24"/>
          <w:u w:val="single"/>
        </w:rPr>
        <w:lastRenderedPageBreak/>
        <w:t xml:space="preserve">Source A: </w:t>
      </w:r>
      <w:r w:rsidR="008151F2" w:rsidRPr="00994FBD">
        <w:rPr>
          <w:rFonts w:ascii="Times New Roman" w:hAnsi="Times New Roman"/>
          <w:sz w:val="24"/>
          <w:szCs w:val="24"/>
          <w:u w:val="single"/>
        </w:rPr>
        <w:t>Excerpt from Garrison’s The Liberator</w:t>
      </w:r>
      <w:r>
        <w:rPr>
          <w:rFonts w:ascii="Times New Roman" w:hAnsi="Times New Roman"/>
          <w:sz w:val="24"/>
          <w:szCs w:val="24"/>
          <w:u w:val="single"/>
        </w:rPr>
        <w:t xml:space="preserve"> (1831)</w:t>
      </w:r>
    </w:p>
    <w:p w:rsidR="008151F2" w:rsidRPr="00994FBD" w:rsidRDefault="008151F2" w:rsidP="00994FBD">
      <w:pPr>
        <w:jc w:val="both"/>
        <w:rPr>
          <w:rFonts w:ascii="Times New Roman" w:hAnsi="Times New Roman"/>
          <w:sz w:val="24"/>
          <w:szCs w:val="24"/>
        </w:rPr>
      </w:pPr>
      <w:r w:rsidRPr="00994FBD">
        <w:rPr>
          <w:rFonts w:ascii="Times New Roman" w:hAnsi="Times New Roman"/>
          <w:sz w:val="24"/>
          <w:szCs w:val="24"/>
        </w:rPr>
        <w:t>On this subject, I do not wish to think, or speak, or write, with moderation. No! no! Tell a man whose house is on fire, to give a moderate alarm; tell him to moderately rescue his wife from the hand of the ravisher; tell the mother to gradually extricate her babe from the fire into which it has fallen; -- but urge me not to use moderation in a cause like the present. I am in earnest -- I will not equivocate -- I will not excuse -- I will not retreat a single inch -- AND I WILL BE HEARD.</w:t>
      </w:r>
    </w:p>
    <w:p w:rsidR="00994FBD" w:rsidRDefault="00994FBD" w:rsidP="00994FBD">
      <w:pPr>
        <w:spacing w:after="0" w:line="240" w:lineRule="auto"/>
        <w:jc w:val="both"/>
        <w:rPr>
          <w:rFonts w:ascii="Times New Roman" w:eastAsia="Times New Roman" w:hAnsi="Times New Roman"/>
          <w:sz w:val="24"/>
          <w:szCs w:val="24"/>
        </w:rPr>
      </w:pPr>
    </w:p>
    <w:p w:rsidR="00994FBD" w:rsidRPr="00994FBD" w:rsidRDefault="00994FBD" w:rsidP="00994FBD">
      <w:pPr>
        <w:spacing w:after="0" w:line="240" w:lineRule="auto"/>
        <w:jc w:val="both"/>
        <w:rPr>
          <w:rFonts w:ascii="Times New Roman" w:eastAsia="Times New Roman" w:hAnsi="Times New Roman"/>
          <w:sz w:val="24"/>
          <w:szCs w:val="24"/>
          <w:u w:val="single"/>
        </w:rPr>
      </w:pPr>
      <w:r w:rsidRPr="00994FBD">
        <w:rPr>
          <w:rFonts w:ascii="Times New Roman" w:eastAsia="Times New Roman" w:hAnsi="Times New Roman"/>
          <w:sz w:val="24"/>
          <w:szCs w:val="24"/>
          <w:u w:val="single"/>
        </w:rPr>
        <w:t>Source B: Petition to Congress (1835)</w:t>
      </w:r>
    </w:p>
    <w:p w:rsidR="00994FBD" w:rsidRDefault="00994FBD" w:rsidP="00994FBD">
      <w:pPr>
        <w:spacing w:after="0" w:line="240" w:lineRule="auto"/>
        <w:jc w:val="both"/>
        <w:rPr>
          <w:rFonts w:ascii="Times New Roman" w:eastAsia="Times New Roman" w:hAnsi="Times New Roman"/>
          <w:sz w:val="24"/>
          <w:szCs w:val="24"/>
        </w:rPr>
      </w:pPr>
    </w:p>
    <w:p w:rsidR="00F80B0D" w:rsidRPr="00994FBD" w:rsidRDefault="008151F2" w:rsidP="00994FBD">
      <w:pPr>
        <w:spacing w:after="0" w:line="240" w:lineRule="auto"/>
        <w:jc w:val="both"/>
        <w:rPr>
          <w:rFonts w:ascii="Times New Roman" w:hAnsi="Times New Roman"/>
          <w:sz w:val="24"/>
          <w:szCs w:val="24"/>
        </w:rPr>
      </w:pPr>
      <w:r w:rsidRPr="008151F2">
        <w:rPr>
          <w:rFonts w:ascii="Times New Roman" w:eastAsia="Times New Roman" w:hAnsi="Times New Roman"/>
          <w:sz w:val="24"/>
          <w:szCs w:val="24"/>
        </w:rPr>
        <w:t>TO THE</w:t>
      </w:r>
      <w:r w:rsidR="00994FBD">
        <w:rPr>
          <w:rFonts w:ascii="Times New Roman" w:eastAsia="Times New Roman" w:hAnsi="Times New Roman"/>
          <w:sz w:val="24"/>
          <w:szCs w:val="24"/>
        </w:rPr>
        <w:t xml:space="preserve"> CONGRESS OF THE UNITED STATES</w:t>
      </w:r>
      <w:r w:rsidR="00994FBD">
        <w:rPr>
          <w:rFonts w:ascii="Times New Roman" w:eastAsia="Times New Roman" w:hAnsi="Times New Roman"/>
          <w:sz w:val="24"/>
          <w:szCs w:val="24"/>
        </w:rPr>
        <w:br/>
      </w:r>
      <w:r w:rsidRPr="008151F2">
        <w:rPr>
          <w:rFonts w:ascii="Times New Roman" w:eastAsia="Times New Roman" w:hAnsi="Times New Roman"/>
          <w:sz w:val="24"/>
          <w:szCs w:val="24"/>
        </w:rPr>
        <w:t>YOUR PETITIONERS, Ladies of the town of __________________, in the county of _______________, and state of ________________, beg leave to represent to your honorable body, that the people of the United States have vested in Congress, by the first Article of the Federal Constitution, “exclusive legislation, in all cases whatsoever,” over the District of Columbia.</w:t>
      </w:r>
      <w:r w:rsidRPr="008151F2">
        <w:rPr>
          <w:rFonts w:ascii="Times New Roman" w:eastAsia="Times New Roman" w:hAnsi="Times New Roman"/>
          <w:sz w:val="24"/>
          <w:szCs w:val="24"/>
        </w:rPr>
        <w:br/>
      </w:r>
      <w:r w:rsidRPr="008151F2">
        <w:rPr>
          <w:rFonts w:ascii="Times New Roman" w:eastAsia="Times New Roman" w:hAnsi="Times New Roman"/>
          <w:sz w:val="24"/>
          <w:szCs w:val="24"/>
        </w:rPr>
        <w:br/>
        <w:t>Your Petitioners do not ask your honorable body to legislate for the abolition of slavery in the several states where it exists, but they do respectfully represent that duty to their country, to mankind, and to God, forbids Congress to exercise their power of “exclusive legislation,” to PERPETUATE SLAVERY AND THE SLAVE TRADE in the Capital of the American Republic. The acts of Congress hitherto passed for the government of said District in fact do this.</w:t>
      </w:r>
      <w:r w:rsidRPr="008151F2">
        <w:rPr>
          <w:rFonts w:ascii="Times New Roman" w:eastAsia="Times New Roman" w:hAnsi="Times New Roman"/>
          <w:sz w:val="24"/>
          <w:szCs w:val="24"/>
        </w:rPr>
        <w:br/>
      </w:r>
      <w:r w:rsidRPr="008151F2">
        <w:rPr>
          <w:rFonts w:ascii="Times New Roman" w:eastAsia="Times New Roman" w:hAnsi="Times New Roman"/>
          <w:sz w:val="24"/>
          <w:szCs w:val="24"/>
        </w:rPr>
        <w:br/>
        <w:t xml:space="preserve">If these laws are </w:t>
      </w:r>
      <w:r w:rsidRPr="008151F2">
        <w:rPr>
          <w:rFonts w:ascii="Times New Roman" w:eastAsia="Times New Roman" w:hAnsi="Times New Roman"/>
          <w:i/>
          <w:iCs/>
          <w:sz w:val="24"/>
          <w:szCs w:val="24"/>
        </w:rPr>
        <w:t xml:space="preserve">ever </w:t>
      </w:r>
      <w:r w:rsidRPr="008151F2">
        <w:rPr>
          <w:rFonts w:ascii="Times New Roman" w:eastAsia="Times New Roman" w:hAnsi="Times New Roman"/>
          <w:sz w:val="24"/>
          <w:szCs w:val="24"/>
        </w:rPr>
        <w:t xml:space="preserve">to be repealed, and slavery and the slave trade in that District are thereby </w:t>
      </w:r>
      <w:r w:rsidRPr="008151F2">
        <w:rPr>
          <w:rFonts w:ascii="Times New Roman" w:eastAsia="Times New Roman" w:hAnsi="Times New Roman"/>
          <w:i/>
          <w:iCs/>
          <w:sz w:val="24"/>
          <w:szCs w:val="24"/>
        </w:rPr>
        <w:t xml:space="preserve">ever </w:t>
      </w:r>
      <w:r w:rsidRPr="008151F2">
        <w:rPr>
          <w:rFonts w:ascii="Times New Roman" w:eastAsia="Times New Roman" w:hAnsi="Times New Roman"/>
          <w:sz w:val="24"/>
          <w:szCs w:val="24"/>
        </w:rPr>
        <w:t>to cease, it must be by the action of Congress. Your Petitioners believe that no time can be more favorable for such action than the present. They therefore most respectfully but earnestly entreat your honorable body to pass without delay such laws, as to your wisdom may seem right and proper for the entire abolition of slavery and the slave trade in the District of Colombia.</w:t>
      </w:r>
      <w:r w:rsidRPr="008151F2">
        <w:rPr>
          <w:rFonts w:ascii="Times New Roman" w:eastAsia="Times New Roman" w:hAnsi="Times New Roman"/>
          <w:sz w:val="24"/>
          <w:szCs w:val="24"/>
        </w:rPr>
        <w:br/>
      </w:r>
      <w:r w:rsidRPr="008151F2">
        <w:rPr>
          <w:rFonts w:ascii="Times New Roman" w:eastAsia="Times New Roman" w:hAnsi="Times New Roman"/>
          <w:sz w:val="24"/>
          <w:szCs w:val="24"/>
        </w:rPr>
        <w:br/>
      </w:r>
      <w:r w:rsidRPr="008151F2">
        <w:rPr>
          <w:rFonts w:ascii="Times New Roman" w:eastAsia="Times New Roman" w:hAnsi="Times New Roman"/>
          <w:sz w:val="24"/>
          <w:szCs w:val="24"/>
        </w:rPr>
        <w:br/>
      </w:r>
    </w:p>
    <w:p w:rsidR="00F80B0D" w:rsidRPr="00994FBD" w:rsidRDefault="00994FBD" w:rsidP="00994FBD">
      <w:pPr>
        <w:jc w:val="both"/>
        <w:rPr>
          <w:rFonts w:ascii="Times New Roman" w:hAnsi="Times New Roman"/>
          <w:sz w:val="24"/>
          <w:szCs w:val="24"/>
        </w:rPr>
      </w:pPr>
      <w:r>
        <w:rPr>
          <w:rFonts w:ascii="Times New Roman" w:hAnsi="Times New Roman"/>
          <w:sz w:val="24"/>
          <w:szCs w:val="24"/>
          <w:u w:val="single"/>
        </w:rPr>
        <w:t>Document C</w:t>
      </w:r>
      <w:r w:rsidR="00F80B0D" w:rsidRPr="00994FBD">
        <w:rPr>
          <w:rFonts w:ascii="Times New Roman" w:hAnsi="Times New Roman"/>
          <w:sz w:val="24"/>
          <w:szCs w:val="24"/>
          <w:u w:val="single"/>
        </w:rPr>
        <w:t>: 1836 Congressional Resolution</w:t>
      </w:r>
    </w:p>
    <w:p w:rsidR="00F80B0D" w:rsidRPr="008151F2" w:rsidRDefault="00F80B0D"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sz w:val="24"/>
          <w:szCs w:val="24"/>
        </w:rPr>
        <w:t xml:space="preserve">No petition, memorial, resolution, or other paper praying the abolition of slavery in the District of Columbia, or any State or Territory, or the slave trade between the States or </w:t>
      </w:r>
      <w:hyperlink r:id="rId5" w:history="1">
        <w:r w:rsidRPr="00994FBD">
          <w:rPr>
            <w:rFonts w:ascii="Times New Roman" w:eastAsia="Times New Roman" w:hAnsi="Times New Roman"/>
            <w:bCs/>
            <w:sz w:val="24"/>
            <w:szCs w:val="24"/>
          </w:rPr>
          <w:t>TERRITORIES OF THE UNITED STATES</w:t>
        </w:r>
      </w:hyperlink>
      <w:r w:rsidRPr="008151F2">
        <w:rPr>
          <w:rFonts w:ascii="Times New Roman" w:eastAsia="Times New Roman" w:hAnsi="Times New Roman"/>
          <w:sz w:val="24"/>
          <w:szCs w:val="24"/>
        </w:rPr>
        <w:t xml:space="preserve">, in which it now exists, shall be received by this House, or entertained in any way whatever. As a formal House rule rather than a resolution, the gag rule was now a permanent part of House procedure and did not have to </w:t>
      </w:r>
      <w:r w:rsidR="00994FBD">
        <w:rPr>
          <w:rFonts w:ascii="Times New Roman" w:eastAsia="Times New Roman" w:hAnsi="Times New Roman"/>
          <w:sz w:val="24"/>
          <w:szCs w:val="24"/>
        </w:rPr>
        <w:t>be renewed by vote each session</w:t>
      </w:r>
    </w:p>
    <w:p w:rsidR="008151F2" w:rsidRDefault="008151F2" w:rsidP="00994FBD">
      <w:pPr>
        <w:spacing w:after="240" w:line="240" w:lineRule="auto"/>
        <w:jc w:val="both"/>
        <w:rPr>
          <w:rFonts w:ascii="Times New Roman" w:eastAsia="Times New Roman" w:hAnsi="Times New Roman"/>
          <w:sz w:val="24"/>
          <w:szCs w:val="24"/>
        </w:rPr>
      </w:pPr>
    </w:p>
    <w:p w:rsidR="00994FBD" w:rsidRDefault="00994FBD" w:rsidP="00994FBD">
      <w:pPr>
        <w:spacing w:after="240" w:line="240" w:lineRule="auto"/>
        <w:jc w:val="both"/>
        <w:rPr>
          <w:rFonts w:ascii="Times New Roman" w:eastAsia="Times New Roman" w:hAnsi="Times New Roman"/>
          <w:sz w:val="24"/>
          <w:szCs w:val="24"/>
        </w:rPr>
      </w:pPr>
    </w:p>
    <w:p w:rsidR="00994FBD" w:rsidRDefault="00994FBD" w:rsidP="00994FBD">
      <w:pPr>
        <w:spacing w:after="240" w:line="240" w:lineRule="auto"/>
        <w:jc w:val="both"/>
        <w:rPr>
          <w:rFonts w:ascii="Times New Roman" w:eastAsia="Times New Roman" w:hAnsi="Times New Roman"/>
          <w:sz w:val="24"/>
          <w:szCs w:val="24"/>
        </w:rPr>
      </w:pPr>
    </w:p>
    <w:p w:rsidR="00994FBD" w:rsidRPr="008151F2" w:rsidRDefault="00994FBD" w:rsidP="00994FBD">
      <w:pPr>
        <w:spacing w:after="240" w:line="240" w:lineRule="auto"/>
        <w:jc w:val="both"/>
        <w:rPr>
          <w:rFonts w:ascii="Times New Roman" w:eastAsia="Times New Roman" w:hAnsi="Times New Roman"/>
          <w:sz w:val="24"/>
          <w:szCs w:val="24"/>
        </w:rPr>
      </w:pPr>
    </w:p>
    <w:p w:rsidR="008151F2" w:rsidRPr="008151F2" w:rsidRDefault="00994FBD" w:rsidP="00994FBD">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Document D</w:t>
      </w:r>
      <w:r w:rsidRPr="00994FBD">
        <w:rPr>
          <w:rFonts w:ascii="Times New Roman" w:eastAsia="Times New Roman" w:hAnsi="Times New Roman"/>
          <w:color w:val="000000"/>
          <w:sz w:val="24"/>
          <w:szCs w:val="24"/>
          <w:u w:val="single"/>
        </w:rPr>
        <w:t>: Census Data on Slavery</w:t>
      </w:r>
      <w:r w:rsidR="008151F2" w:rsidRPr="008151F2">
        <w:rPr>
          <w:rFonts w:ascii="Times New Roman" w:eastAsia="Times New Roman" w:hAnsi="Times New Roman"/>
          <w:color w:val="000000"/>
          <w:sz w:val="24"/>
          <w:szCs w:val="24"/>
          <w:u w:val="single"/>
        </w:rPr>
        <w:br/>
      </w:r>
    </w:p>
    <w:tbl>
      <w:tblPr>
        <w:tblW w:w="5000" w:type="dxa"/>
        <w:tblCellMar>
          <w:left w:w="0" w:type="dxa"/>
          <w:right w:w="0" w:type="dxa"/>
        </w:tblCellMar>
        <w:tblLook w:val="04A0" w:firstRow="1" w:lastRow="0" w:firstColumn="1" w:lastColumn="0" w:noHBand="0" w:noVBand="1"/>
      </w:tblPr>
      <w:tblGrid>
        <w:gridCol w:w="2500"/>
        <w:gridCol w:w="2500"/>
      </w:tblGrid>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Census</w:t>
            </w:r>
            <w:r w:rsidRPr="008151F2">
              <w:rPr>
                <w:rFonts w:ascii="Times New Roman" w:eastAsia="Times New Roman" w:hAnsi="Times New Roman"/>
                <w:color w:val="000000"/>
                <w:kern w:val="24"/>
                <w:sz w:val="24"/>
                <w:szCs w:val="24"/>
              </w:rPr>
              <w:br/>
              <w:t>Year</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 Slaves</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1790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697,681</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1800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893,602</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1810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1,191,362</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1820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1,538,022</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1830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2,009,043</w:t>
            </w:r>
          </w:p>
        </w:tc>
      </w:tr>
      <w:tr w:rsidR="008151F2" w:rsidRPr="008151F2" w:rsidTr="008151F2">
        <w:trPr>
          <w:trHeight w:val="288"/>
        </w:trPr>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1840</w:t>
            </w:r>
          </w:p>
        </w:tc>
        <w:tc>
          <w:tcPr>
            <w:tcW w:w="2500" w:type="dxa"/>
            <w:tcBorders>
              <w:top w:val="single" w:sz="6" w:space="0" w:color="AAAAAA"/>
              <w:left w:val="single" w:sz="6" w:space="0" w:color="AAAAAA"/>
              <w:bottom w:val="single" w:sz="6" w:space="0" w:color="AAAAAA"/>
              <w:right w:val="single" w:sz="6" w:space="0" w:color="AAAAAA"/>
            </w:tcBorders>
            <w:shd w:val="clear" w:color="auto" w:fill="auto"/>
            <w:tcMar>
              <w:top w:w="52" w:type="dxa"/>
              <w:left w:w="52" w:type="dxa"/>
              <w:bottom w:w="52" w:type="dxa"/>
              <w:right w:w="52" w:type="dxa"/>
            </w:tcMar>
            <w:vAlign w:val="center"/>
            <w:hideMark/>
          </w:tcPr>
          <w:p w:rsidR="008151F2" w:rsidRPr="008151F2" w:rsidRDefault="008151F2" w:rsidP="00994FBD">
            <w:pPr>
              <w:spacing w:after="0" w:line="240" w:lineRule="auto"/>
              <w:jc w:val="both"/>
              <w:rPr>
                <w:rFonts w:ascii="Times New Roman" w:eastAsia="Times New Roman" w:hAnsi="Times New Roman"/>
                <w:sz w:val="24"/>
                <w:szCs w:val="24"/>
              </w:rPr>
            </w:pPr>
            <w:r w:rsidRPr="008151F2">
              <w:rPr>
                <w:rFonts w:ascii="Times New Roman" w:eastAsia="Times New Roman" w:hAnsi="Times New Roman"/>
                <w:color w:val="000000"/>
                <w:kern w:val="24"/>
                <w:sz w:val="24"/>
                <w:szCs w:val="24"/>
              </w:rPr>
              <w:t>2,487,355</w:t>
            </w:r>
          </w:p>
        </w:tc>
      </w:tr>
    </w:tbl>
    <w:p w:rsidR="007B1F41" w:rsidRDefault="007B1F41" w:rsidP="00994FBD">
      <w:pPr>
        <w:jc w:val="both"/>
        <w:rPr>
          <w:rFonts w:ascii="Times New Roman" w:hAnsi="Times New Roman"/>
          <w:sz w:val="24"/>
          <w:szCs w:val="24"/>
        </w:rPr>
      </w:pPr>
    </w:p>
    <w:p w:rsidR="00994FBD" w:rsidRPr="00994FBD" w:rsidRDefault="00994FBD" w:rsidP="00994FBD">
      <w:pPr>
        <w:pStyle w:val="Heading2"/>
        <w:jc w:val="both"/>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Document E</w:t>
      </w:r>
      <w:r w:rsidRPr="00994FBD">
        <w:rPr>
          <w:rFonts w:ascii="Times New Roman" w:hAnsi="Times New Roman" w:cs="Times New Roman"/>
          <w:b w:val="0"/>
          <w:color w:val="auto"/>
          <w:sz w:val="24"/>
          <w:szCs w:val="24"/>
          <w:u w:val="single"/>
        </w:rPr>
        <w:t xml:space="preserve">: 1833 Excerpt from Richard H. Colfax's </w:t>
      </w:r>
      <w:r w:rsidRPr="00994FBD">
        <w:rPr>
          <w:rFonts w:ascii="Times New Roman" w:hAnsi="Times New Roman" w:cs="Times New Roman"/>
          <w:b w:val="0"/>
          <w:iCs/>
          <w:color w:val="auto"/>
          <w:sz w:val="24"/>
          <w:szCs w:val="24"/>
          <w:u w:val="single"/>
        </w:rPr>
        <w:t xml:space="preserve">Evidence Against </w:t>
      </w:r>
      <w:r>
        <w:rPr>
          <w:rFonts w:ascii="Times New Roman" w:hAnsi="Times New Roman" w:cs="Times New Roman"/>
          <w:b w:val="0"/>
          <w:iCs/>
          <w:color w:val="auto"/>
          <w:sz w:val="24"/>
          <w:szCs w:val="24"/>
          <w:u w:val="single"/>
        </w:rPr>
        <w:t>the Views of the Abolitionists</w:t>
      </w:r>
    </w:p>
    <w:p w:rsidR="00994FBD" w:rsidRPr="00994FBD" w:rsidRDefault="00994FBD" w:rsidP="00994FBD">
      <w:pPr>
        <w:pStyle w:val="NormalWeb"/>
        <w:jc w:val="both"/>
      </w:pPr>
      <w:r w:rsidRPr="00994FBD">
        <w:t xml:space="preserve">His lips are thick, his jaws large and projecting,--his chin retreating,--his forehead low, flat and slanting, and (as a consequence of this latter character,) his eyeballs are very prominent,--apparently larger than those of white men;--all of these peculiarities at the same time contributing to reduce his facial angle almost to a level with that of the brute--Can any such man become great or elevated?--the history of the Africans will give a decisive answer. </w:t>
      </w:r>
    </w:p>
    <w:p w:rsidR="00994FBD" w:rsidRPr="00994FBD" w:rsidRDefault="00994FBD" w:rsidP="00994FBD">
      <w:pPr>
        <w:pStyle w:val="NormalWeb"/>
        <w:jc w:val="both"/>
      </w:pPr>
      <w:r w:rsidRPr="00994FBD">
        <w:t xml:space="preserve">Modern anatomists have fixed the average facial angle of the European at 80--negro 70,--ourang outang 58--all brutes below 70, the average angle of quadrupeds being about 20. </w:t>
      </w:r>
    </w:p>
    <w:p w:rsidR="00994FBD" w:rsidRPr="00994FBD" w:rsidRDefault="00994FBD" w:rsidP="00994FBD">
      <w:pPr>
        <w:pStyle w:val="NormalWeb"/>
        <w:jc w:val="both"/>
      </w:pPr>
      <w:r w:rsidRPr="00994FBD">
        <w:t xml:space="preserve"> If then it is consistent with science, to believe that the mind will be great in proportion to the size and figure of the brain: it is equally reasonable to suppose, that the acknowledged meanness of the negroe's intellect, only coincides with the shape of his head; or in other words, that </w:t>
      </w:r>
      <w:r w:rsidRPr="00994FBD">
        <w:rPr>
          <w:iCs/>
        </w:rPr>
        <w:t xml:space="preserve">his want of capability to receife a complicated education renders it improper and impotitic, that he should be allowed the privileges of citizenship in an enlightened country! </w:t>
      </w:r>
    </w:p>
    <w:p w:rsidR="00994FBD" w:rsidRDefault="00994FBD" w:rsidP="00994FBD">
      <w:pPr>
        <w:jc w:val="both"/>
        <w:rPr>
          <w:rFonts w:ascii="Times New Roman" w:hAnsi="Times New Roman"/>
          <w:sz w:val="24"/>
          <w:szCs w:val="24"/>
        </w:rPr>
      </w:pPr>
    </w:p>
    <w:p w:rsidR="008151F2" w:rsidRPr="00994FBD" w:rsidRDefault="00994FBD" w:rsidP="00994FBD">
      <w:pPr>
        <w:jc w:val="both"/>
        <w:rPr>
          <w:rFonts w:ascii="Times New Roman" w:hAnsi="Times New Roman"/>
          <w:sz w:val="24"/>
          <w:szCs w:val="24"/>
          <w:u w:val="single"/>
        </w:rPr>
      </w:pPr>
      <w:r w:rsidRPr="00994FBD">
        <w:rPr>
          <w:rFonts w:ascii="Times New Roman" w:hAnsi="Times New Roman"/>
          <w:sz w:val="24"/>
          <w:szCs w:val="24"/>
          <w:u w:val="single"/>
        </w:rPr>
        <w:t xml:space="preserve">Document F: </w:t>
      </w:r>
      <w:r w:rsidR="008151F2" w:rsidRPr="00994FBD">
        <w:rPr>
          <w:rFonts w:ascii="Times New Roman" w:hAnsi="Times New Roman"/>
          <w:sz w:val="24"/>
          <w:szCs w:val="24"/>
          <w:u w:val="single"/>
        </w:rPr>
        <w:t>Engraving of Elijah Lovejoy, 1837</w:t>
      </w:r>
    </w:p>
    <w:p w:rsidR="008151F2" w:rsidRDefault="008151F2" w:rsidP="00994FBD">
      <w:pPr>
        <w:jc w:val="both"/>
        <w:rPr>
          <w:rFonts w:ascii="Times New Roman" w:hAnsi="Times New Roman"/>
          <w:sz w:val="24"/>
          <w:szCs w:val="24"/>
        </w:rPr>
      </w:pPr>
      <w:r w:rsidRPr="00994FBD">
        <w:rPr>
          <w:rFonts w:ascii="Times New Roman" w:hAnsi="Times New Roman"/>
          <w:noProof/>
          <w:sz w:val="24"/>
          <w:szCs w:val="24"/>
        </w:rPr>
        <w:drawing>
          <wp:inline distT="0" distB="0" distL="0" distR="0">
            <wp:extent cx="2959850" cy="1816608"/>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2963278" cy="1818712"/>
                    </a:xfrm>
                    <a:prstGeom prst="rect">
                      <a:avLst/>
                    </a:prstGeom>
                    <a:noFill/>
                    <a:ln w="9525">
                      <a:noFill/>
                      <a:miter lim="800000"/>
                      <a:headEnd/>
                      <a:tailEnd/>
                    </a:ln>
                  </pic:spPr>
                </pic:pic>
              </a:graphicData>
            </a:graphic>
          </wp:inline>
        </w:drawing>
      </w:r>
    </w:p>
    <w:p w:rsidR="00182BE3" w:rsidRPr="00182BE3" w:rsidRDefault="00182BE3" w:rsidP="00994FBD">
      <w:pPr>
        <w:jc w:val="both"/>
        <w:rPr>
          <w:rFonts w:ascii="Times New Roman" w:hAnsi="Times New Roman"/>
          <w:sz w:val="24"/>
          <w:szCs w:val="24"/>
          <w:u w:val="single"/>
        </w:rPr>
      </w:pPr>
      <w:r w:rsidRPr="00182BE3">
        <w:rPr>
          <w:rFonts w:ascii="Times New Roman" w:hAnsi="Times New Roman"/>
          <w:sz w:val="24"/>
          <w:szCs w:val="24"/>
          <w:u w:val="single"/>
        </w:rPr>
        <w:lastRenderedPageBreak/>
        <w:t>Document G: Map of the Underground Railroad</w:t>
      </w:r>
    </w:p>
    <w:p w:rsidR="00182BE3" w:rsidRDefault="00182BE3" w:rsidP="00994FBD">
      <w:pPr>
        <w:jc w:val="both"/>
        <w:rPr>
          <w:rFonts w:ascii="Times New Roman" w:hAnsi="Times New Roman"/>
          <w:sz w:val="24"/>
          <w:szCs w:val="24"/>
          <w:u w:val="single"/>
        </w:rPr>
      </w:pPr>
      <w:r>
        <w:rPr>
          <w:rFonts w:ascii="Times New Roman" w:hAnsi="Times New Roman"/>
          <w:noProof/>
          <w:sz w:val="24"/>
          <w:szCs w:val="24"/>
          <w:u w:val="single"/>
        </w:rPr>
        <w:drawing>
          <wp:inline distT="0" distB="0" distL="0" distR="0">
            <wp:extent cx="3961229" cy="4276725"/>
            <wp:effectExtent l="19050" t="0" r="1171"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3961229" cy="4276725"/>
                    </a:xfrm>
                    <a:prstGeom prst="rect">
                      <a:avLst/>
                    </a:prstGeom>
                    <a:noFill/>
                    <a:ln w="9525">
                      <a:noFill/>
                      <a:miter lim="800000"/>
                      <a:headEnd/>
                      <a:tailEnd/>
                    </a:ln>
                  </pic:spPr>
                </pic:pic>
              </a:graphicData>
            </a:graphic>
          </wp:inline>
        </w:drawing>
      </w:r>
    </w:p>
    <w:p w:rsidR="00182BE3" w:rsidRDefault="00182BE3" w:rsidP="00994FBD">
      <w:pPr>
        <w:jc w:val="both"/>
        <w:rPr>
          <w:rFonts w:ascii="Times New Roman" w:hAnsi="Times New Roman"/>
          <w:sz w:val="24"/>
          <w:szCs w:val="24"/>
          <w:u w:val="single"/>
        </w:rPr>
      </w:pPr>
    </w:p>
    <w:p w:rsidR="00182BE3" w:rsidRDefault="00182BE3" w:rsidP="00994FBD">
      <w:pPr>
        <w:jc w:val="both"/>
        <w:rPr>
          <w:rFonts w:ascii="Times New Roman" w:hAnsi="Times New Roman"/>
          <w:sz w:val="24"/>
          <w:szCs w:val="24"/>
          <w:u w:val="single"/>
        </w:rPr>
      </w:pPr>
    </w:p>
    <w:p w:rsidR="00994FBD" w:rsidRPr="00994FBD" w:rsidRDefault="00182BE3" w:rsidP="00994FBD">
      <w:pPr>
        <w:jc w:val="both"/>
        <w:rPr>
          <w:rFonts w:ascii="Times New Roman" w:hAnsi="Times New Roman"/>
          <w:sz w:val="24"/>
          <w:szCs w:val="24"/>
          <w:u w:val="single"/>
        </w:rPr>
      </w:pPr>
      <w:r>
        <w:rPr>
          <w:rFonts w:ascii="Times New Roman" w:hAnsi="Times New Roman"/>
          <w:sz w:val="24"/>
          <w:szCs w:val="24"/>
          <w:u w:val="single"/>
        </w:rPr>
        <w:t>Document H</w:t>
      </w:r>
      <w:r w:rsidR="00994FBD" w:rsidRPr="00994FBD">
        <w:rPr>
          <w:rFonts w:ascii="Times New Roman" w:hAnsi="Times New Roman"/>
          <w:sz w:val="24"/>
          <w:szCs w:val="24"/>
          <w:u w:val="single"/>
        </w:rPr>
        <w:t>: 1840 Presidential Election Results</w:t>
      </w:r>
    </w:p>
    <w:tbl>
      <w:tblPr>
        <w:tblStyle w:val="TableGrid"/>
        <w:tblW w:w="0" w:type="auto"/>
        <w:tblLook w:val="04A0" w:firstRow="1" w:lastRow="0" w:firstColumn="1" w:lastColumn="0" w:noHBand="0" w:noVBand="1"/>
      </w:tblPr>
      <w:tblGrid>
        <w:gridCol w:w="2088"/>
        <w:gridCol w:w="1980"/>
        <w:gridCol w:w="2340"/>
        <w:gridCol w:w="2430"/>
      </w:tblGrid>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Presidential Candidate</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Party</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Popular Vote %</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Electoral Vote</w:t>
            </w:r>
          </w:p>
        </w:tc>
      </w:tr>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Harrison</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Whig</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53%</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234</w:t>
            </w:r>
          </w:p>
        </w:tc>
      </w:tr>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 xml:space="preserve">Van Buren </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Democrat</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47%</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60</w:t>
            </w:r>
          </w:p>
        </w:tc>
      </w:tr>
      <w:tr w:rsidR="00994FBD" w:rsidTr="00690EC9">
        <w:tc>
          <w:tcPr>
            <w:tcW w:w="2088" w:type="dxa"/>
          </w:tcPr>
          <w:p w:rsidR="00994FBD" w:rsidRDefault="00994FBD" w:rsidP="00690EC9">
            <w:pPr>
              <w:jc w:val="both"/>
              <w:rPr>
                <w:rFonts w:ascii="Times New Roman" w:hAnsi="Times New Roman"/>
                <w:sz w:val="24"/>
                <w:szCs w:val="24"/>
              </w:rPr>
            </w:pPr>
            <w:r>
              <w:rPr>
                <w:rFonts w:ascii="Times New Roman" w:hAnsi="Times New Roman"/>
                <w:sz w:val="24"/>
                <w:szCs w:val="24"/>
              </w:rPr>
              <w:t>Birney</w:t>
            </w:r>
          </w:p>
        </w:tc>
        <w:tc>
          <w:tcPr>
            <w:tcW w:w="1980" w:type="dxa"/>
          </w:tcPr>
          <w:p w:rsidR="00994FBD" w:rsidRDefault="00994FBD" w:rsidP="00690EC9">
            <w:pPr>
              <w:jc w:val="both"/>
              <w:rPr>
                <w:rFonts w:ascii="Times New Roman" w:hAnsi="Times New Roman"/>
                <w:sz w:val="24"/>
                <w:szCs w:val="24"/>
              </w:rPr>
            </w:pPr>
            <w:r>
              <w:rPr>
                <w:rFonts w:ascii="Times New Roman" w:hAnsi="Times New Roman"/>
                <w:sz w:val="24"/>
                <w:szCs w:val="24"/>
              </w:rPr>
              <w:t>Liberty</w:t>
            </w:r>
          </w:p>
        </w:tc>
        <w:tc>
          <w:tcPr>
            <w:tcW w:w="2340" w:type="dxa"/>
          </w:tcPr>
          <w:p w:rsidR="00994FBD" w:rsidRDefault="00994FBD" w:rsidP="00690EC9">
            <w:pPr>
              <w:jc w:val="both"/>
              <w:rPr>
                <w:rFonts w:ascii="Times New Roman" w:hAnsi="Times New Roman"/>
                <w:sz w:val="24"/>
                <w:szCs w:val="24"/>
              </w:rPr>
            </w:pPr>
            <w:r>
              <w:rPr>
                <w:rFonts w:ascii="Times New Roman" w:hAnsi="Times New Roman"/>
                <w:sz w:val="24"/>
                <w:szCs w:val="24"/>
              </w:rPr>
              <w:t>.3%</w:t>
            </w:r>
          </w:p>
        </w:tc>
        <w:tc>
          <w:tcPr>
            <w:tcW w:w="2430" w:type="dxa"/>
          </w:tcPr>
          <w:p w:rsidR="00994FBD" w:rsidRDefault="00994FBD" w:rsidP="00690EC9">
            <w:pPr>
              <w:jc w:val="both"/>
              <w:rPr>
                <w:rFonts w:ascii="Times New Roman" w:hAnsi="Times New Roman"/>
                <w:sz w:val="24"/>
                <w:szCs w:val="24"/>
              </w:rPr>
            </w:pPr>
            <w:r>
              <w:rPr>
                <w:rFonts w:ascii="Times New Roman" w:hAnsi="Times New Roman"/>
                <w:sz w:val="24"/>
                <w:szCs w:val="24"/>
              </w:rPr>
              <w:t>0</w:t>
            </w:r>
          </w:p>
        </w:tc>
      </w:tr>
    </w:tbl>
    <w:p w:rsidR="00994FBD" w:rsidRPr="00994FBD" w:rsidRDefault="00994FBD" w:rsidP="00994FBD">
      <w:pPr>
        <w:jc w:val="both"/>
        <w:rPr>
          <w:rFonts w:ascii="Times New Roman" w:hAnsi="Times New Roman"/>
          <w:sz w:val="24"/>
          <w:szCs w:val="24"/>
        </w:rPr>
      </w:pPr>
    </w:p>
    <w:sectPr w:rsidR="00994FBD" w:rsidRPr="00994FBD" w:rsidSect="00994FB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E244D"/>
    <w:rsid w:val="00182BE3"/>
    <w:rsid w:val="0024292B"/>
    <w:rsid w:val="002E64D6"/>
    <w:rsid w:val="004F1CFB"/>
    <w:rsid w:val="005B2AC9"/>
    <w:rsid w:val="006E7BAE"/>
    <w:rsid w:val="007179E3"/>
    <w:rsid w:val="007B1F41"/>
    <w:rsid w:val="008151F2"/>
    <w:rsid w:val="0091246C"/>
    <w:rsid w:val="00994FBD"/>
    <w:rsid w:val="00C35D28"/>
    <w:rsid w:val="00CC7896"/>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220487154">
      <w:bodyDiv w:val="1"/>
      <w:marLeft w:val="0"/>
      <w:marRight w:val="0"/>
      <w:marTop w:val="0"/>
      <w:marBottom w:val="0"/>
      <w:divBdr>
        <w:top w:val="none" w:sz="0" w:space="0" w:color="auto"/>
        <w:left w:val="none" w:sz="0" w:space="0" w:color="auto"/>
        <w:bottom w:val="none" w:sz="0" w:space="0" w:color="auto"/>
        <w:right w:val="none" w:sz="0" w:space="0" w:color="auto"/>
      </w:divBdr>
    </w:div>
    <w:div w:id="303776412">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889343178">
      <w:bodyDiv w:val="1"/>
      <w:marLeft w:val="0"/>
      <w:marRight w:val="0"/>
      <w:marTop w:val="0"/>
      <w:marBottom w:val="0"/>
      <w:divBdr>
        <w:top w:val="none" w:sz="0" w:space="0" w:color="auto"/>
        <w:left w:val="none" w:sz="0" w:space="0" w:color="auto"/>
        <w:bottom w:val="none" w:sz="0" w:space="0" w:color="auto"/>
        <w:right w:val="none" w:sz="0" w:space="0" w:color="auto"/>
      </w:divBdr>
    </w:div>
    <w:div w:id="1060135427">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51452192">
      <w:bodyDiv w:val="1"/>
      <w:marLeft w:val="0"/>
      <w:marRight w:val="0"/>
      <w:marTop w:val="0"/>
      <w:marBottom w:val="0"/>
      <w:divBdr>
        <w:top w:val="none" w:sz="0" w:space="0" w:color="auto"/>
        <w:left w:val="none" w:sz="0" w:space="0" w:color="auto"/>
        <w:bottom w:val="none" w:sz="0" w:space="0" w:color="auto"/>
        <w:right w:val="none" w:sz="0" w:space="0" w:color="auto"/>
      </w:divBdr>
    </w:div>
    <w:div w:id="1743796001">
      <w:bodyDiv w:val="1"/>
      <w:marLeft w:val="0"/>
      <w:marRight w:val="0"/>
      <w:marTop w:val="0"/>
      <w:marBottom w:val="0"/>
      <w:divBdr>
        <w:top w:val="none" w:sz="0" w:space="0" w:color="auto"/>
        <w:left w:val="none" w:sz="0" w:space="0" w:color="auto"/>
        <w:bottom w:val="none" w:sz="0" w:space="0" w:color="auto"/>
        <w:right w:val="none" w:sz="0" w:space="0" w:color="auto"/>
      </w:divBdr>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aw.jrank.org/pages/10741/Territories-United-Sta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dcterms:created xsi:type="dcterms:W3CDTF">2015-11-17T16:51:00Z</dcterms:created>
  <dcterms:modified xsi:type="dcterms:W3CDTF">2015-11-17T16:51:00Z</dcterms:modified>
</cp:coreProperties>
</file>